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1EC2" w:rsidRPr="00791EC2" w:rsidRDefault="00791EC2" w:rsidP="00E95B21">
      <w:pPr>
        <w:spacing w:after="0"/>
        <w:rPr>
          <w:rStyle w:val="a5"/>
          <w:rFonts w:ascii="Times New Roman" w:hAnsi="Times New Roman" w:cs="Times New Roman"/>
          <w:b w:val="0"/>
          <w:bCs/>
          <w:sz w:val="28"/>
          <w:szCs w:val="28"/>
        </w:rPr>
      </w:pPr>
      <w:r>
        <w:rPr>
          <w:rStyle w:val="a5"/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</w:t>
      </w:r>
      <w:r w:rsidRPr="00791EC2">
        <w:rPr>
          <w:rStyle w:val="a5"/>
          <w:rFonts w:ascii="Times New Roman" w:hAnsi="Times New Roman" w:cs="Times New Roman"/>
          <w:b w:val="0"/>
          <w:bCs/>
          <w:sz w:val="28"/>
          <w:szCs w:val="28"/>
        </w:rPr>
        <w:t xml:space="preserve">ПРИЛОЖЕНИЕ  </w:t>
      </w:r>
    </w:p>
    <w:p w:rsidR="00791EC2" w:rsidRDefault="00791EC2" w:rsidP="009539BB">
      <w:pPr>
        <w:spacing w:after="0"/>
        <w:ind w:left="4962" w:hanging="4962"/>
        <w:rPr>
          <w:rFonts w:ascii="Times New Roman" w:hAnsi="Times New Roman" w:cs="Times New Roman"/>
          <w:sz w:val="28"/>
          <w:szCs w:val="28"/>
        </w:rPr>
      </w:pPr>
      <w:r w:rsidRPr="00791EC2">
        <w:rPr>
          <w:rStyle w:val="a5"/>
          <w:rFonts w:ascii="Times New Roman" w:hAnsi="Times New Roman" w:cs="Times New Roman"/>
          <w:b w:val="0"/>
          <w:bCs/>
          <w:sz w:val="28"/>
          <w:szCs w:val="28"/>
        </w:rPr>
        <w:t xml:space="preserve">                                                                                   УТВЕРЖДЕН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</w:p>
    <w:p w:rsidR="000D6048" w:rsidRPr="000D6048" w:rsidRDefault="000D6048" w:rsidP="000D6048">
      <w:pPr>
        <w:spacing w:after="0" w:line="240" w:lineRule="auto"/>
        <w:ind w:left="424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D60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решени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 w:rsidRPr="000D60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очередной </w:t>
      </w:r>
      <w:r w:rsidRPr="000D604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X</w:t>
      </w:r>
      <w:r w:rsidR="00696AD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XX</w:t>
      </w:r>
      <w:r w:rsidRPr="000D60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сессии                                                                                      Совета муниципального образования</w:t>
      </w:r>
    </w:p>
    <w:p w:rsidR="000D6048" w:rsidRPr="000D6048" w:rsidRDefault="000D6048" w:rsidP="000D604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D60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</w:t>
      </w:r>
      <w:proofErr w:type="spellStart"/>
      <w:r w:rsidRPr="000D6048">
        <w:rPr>
          <w:rFonts w:ascii="Times New Roman" w:eastAsia="Times New Roman" w:hAnsi="Times New Roman" w:cs="Times New Roman"/>
          <w:color w:val="000000"/>
          <w:sz w:val="28"/>
          <w:szCs w:val="28"/>
        </w:rPr>
        <w:t>Выселковский</w:t>
      </w:r>
      <w:proofErr w:type="spellEnd"/>
      <w:r w:rsidRPr="000D60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 IV созыва</w:t>
      </w:r>
    </w:p>
    <w:p w:rsidR="000D6048" w:rsidRPr="000D6048" w:rsidRDefault="000D6048" w:rsidP="000D6048">
      <w:pPr>
        <w:ind w:left="424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D60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  </w:t>
      </w:r>
      <w:r w:rsidR="0036285A">
        <w:rPr>
          <w:rFonts w:ascii="Times New Roman" w:eastAsia="Times New Roman" w:hAnsi="Times New Roman" w:cs="Times New Roman"/>
          <w:color w:val="000000"/>
          <w:sz w:val="28"/>
          <w:szCs w:val="28"/>
        </w:rPr>
        <w:t>26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апреля</w:t>
      </w:r>
      <w:r w:rsidRPr="000D60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2023 года 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67EBE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="0036285A">
        <w:rPr>
          <w:rFonts w:ascii="Times New Roman" w:eastAsia="Times New Roman" w:hAnsi="Times New Roman" w:cs="Times New Roman"/>
          <w:color w:val="000000"/>
          <w:sz w:val="28"/>
          <w:szCs w:val="28"/>
        </w:rPr>
        <w:t>-2</w:t>
      </w:r>
      <w:r w:rsidR="00267EBE">
        <w:rPr>
          <w:rFonts w:ascii="Times New Roman" w:eastAsia="Times New Roman" w:hAnsi="Times New Roman" w:cs="Times New Roman"/>
          <w:color w:val="000000"/>
          <w:sz w:val="28"/>
          <w:szCs w:val="28"/>
        </w:rPr>
        <w:t>19</w:t>
      </w:r>
      <w:bookmarkStart w:id="0" w:name="_GoBack"/>
      <w:bookmarkEnd w:id="0"/>
    </w:p>
    <w:p w:rsidR="00B3373A" w:rsidRPr="00B3373A" w:rsidRDefault="00B3373A" w:rsidP="00B3373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21EE" w:rsidRDefault="00DB21EE" w:rsidP="008B281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Порядок</w:t>
      </w:r>
    </w:p>
    <w:p w:rsidR="00DB21EE" w:rsidRDefault="008B2813" w:rsidP="008B281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предоставления иных межбюджетных</w:t>
      </w:r>
      <w:r w:rsidR="00DB21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трансфертов</w:t>
      </w:r>
    </w:p>
    <w:p w:rsidR="008B2813" w:rsidRDefault="008B2813" w:rsidP="008B281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из резервного фонда администрации муниципального </w:t>
      </w:r>
    </w:p>
    <w:p w:rsidR="00B3373A" w:rsidRPr="00791EC2" w:rsidRDefault="008B2813" w:rsidP="008B281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образования Выселковский район бюджетам сельских поселений для финансового обеспечения непредвиденных расходов</w:t>
      </w:r>
    </w:p>
    <w:p w:rsidR="00B3373A" w:rsidRPr="00B3373A" w:rsidRDefault="00B3373A" w:rsidP="00B3373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373A" w:rsidRPr="00FC43A4" w:rsidRDefault="00B3373A" w:rsidP="00B3373A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  <w:bookmarkStart w:id="1" w:name="sub_1001"/>
      <w:r w:rsidRPr="00FC43A4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1. Общие положения</w:t>
      </w:r>
    </w:p>
    <w:bookmarkEnd w:id="1"/>
    <w:p w:rsidR="00B3373A" w:rsidRPr="00B3373A" w:rsidRDefault="00B3373A" w:rsidP="00B3373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373A" w:rsidRPr="00B3373A" w:rsidRDefault="00B3373A" w:rsidP="00B3373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sub_1011"/>
      <w:r w:rsidRPr="00B33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</w:t>
      </w:r>
      <w:proofErr w:type="gramStart"/>
      <w:r w:rsidRPr="00B3373A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</w:t>
      </w:r>
      <w:r w:rsidR="00412D5C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B33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="00412D5C">
        <w:rPr>
          <w:rFonts w:ascii="Times New Roman" w:eastAsia="Times New Roman" w:hAnsi="Times New Roman" w:cs="Times New Roman"/>
          <w:sz w:val="28"/>
          <w:szCs w:val="28"/>
          <w:lang w:eastAsia="ru-RU"/>
        </w:rPr>
        <w:t>орядок</w:t>
      </w:r>
      <w:r w:rsidRPr="00B33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устанавлива</w:t>
      </w:r>
      <w:r w:rsidR="00412D5C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B3373A">
        <w:rPr>
          <w:rFonts w:ascii="Times New Roman" w:eastAsia="Times New Roman" w:hAnsi="Times New Roman" w:cs="Times New Roman"/>
          <w:sz w:val="28"/>
          <w:szCs w:val="28"/>
          <w:lang w:eastAsia="ru-RU"/>
        </w:rPr>
        <w:t>т цели и условия</w:t>
      </w:r>
      <w:r w:rsidR="00412D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предоставления</w:t>
      </w:r>
      <w:r w:rsidRPr="00B33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412D5C">
        <w:rPr>
          <w:rFonts w:ascii="Times New Roman" w:eastAsia="Times New Roman" w:hAnsi="Times New Roman" w:cs="Times New Roman"/>
          <w:sz w:val="28"/>
          <w:szCs w:val="28"/>
          <w:lang w:eastAsia="ru-RU"/>
        </w:rPr>
        <w:t>и методику распределения</w:t>
      </w:r>
      <w:r w:rsidRPr="00B33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</w:t>
      </w:r>
      <w:r w:rsidR="00412D5C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B33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межбюджетного трансферта из </w:t>
      </w:r>
      <w:r w:rsidR="00FC43A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</w:t>
      </w:r>
      <w:r w:rsidRPr="00B33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бюджета, источником финансового обеспечения которого являются бюджетные ассигнования резервного фонда администрации </w:t>
      </w:r>
      <w:r w:rsidR="00FC43A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Выселковский район</w:t>
      </w:r>
      <w:r w:rsidR="008B2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бюджету </w:t>
      </w:r>
      <w:r w:rsidR="00FC43A4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</w:t>
      </w:r>
      <w:r w:rsidRPr="00B33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</w:t>
      </w:r>
      <w:r w:rsidR="00FC43A4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Выселковского</w:t>
      </w:r>
      <w:r w:rsidRPr="00B33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Краснодарского края (далее также - Поселение, иной межбюджетный трансферт соответственно) в целях</w:t>
      </w:r>
      <w:r w:rsidR="008B2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33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373A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софинансирования</w:t>
      </w:r>
      <w:proofErr w:type="spellEnd"/>
      <w:r w:rsidRPr="00B33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2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33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расходных обязательств </w:t>
      </w:r>
      <w:r w:rsidR="00FC43A4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</w:t>
      </w:r>
      <w:r w:rsidRPr="00B33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</w:t>
      </w:r>
      <w:r w:rsidR="008B281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B33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2813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Pr="00B33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финансово</w:t>
      </w:r>
      <w:r w:rsidR="008B2813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B33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обеспечени</w:t>
      </w:r>
      <w:r w:rsidR="008B2813">
        <w:rPr>
          <w:rFonts w:ascii="Times New Roman" w:eastAsia="Times New Roman" w:hAnsi="Times New Roman" w:cs="Times New Roman"/>
          <w:sz w:val="28"/>
          <w:szCs w:val="28"/>
          <w:lang w:eastAsia="ru-RU"/>
        </w:rPr>
        <w:t>я непредвиденных расходов</w:t>
      </w:r>
      <w:r w:rsidRPr="008B281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B3373A" w:rsidRPr="00B3373A" w:rsidRDefault="00B3373A" w:rsidP="00B3373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sub_1012"/>
      <w:bookmarkEnd w:id="2"/>
      <w:r w:rsidRPr="006C77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Иной межбюджетный трансферт предоставляется на </w:t>
      </w:r>
      <w:proofErr w:type="spellStart"/>
      <w:r w:rsidRPr="006C770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софинансирование</w:t>
      </w:r>
      <w:proofErr w:type="spellEnd"/>
      <w:r w:rsidRPr="006C77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расходных обязательств </w:t>
      </w:r>
      <w:r w:rsidR="00FC43A4" w:rsidRPr="006C7702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</w:t>
      </w:r>
      <w:r w:rsidRPr="006C77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6C770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proofErr w:type="gramEnd"/>
      <w:r w:rsidRPr="006C77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по финансовому обеспечению исполнения вступивш</w:t>
      </w:r>
      <w:r w:rsidR="00A46B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их </w:t>
      </w:r>
      <w:r w:rsidRPr="006C77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законную силу </w:t>
      </w:r>
      <w:r w:rsidR="009723F3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судебн</w:t>
      </w:r>
      <w:r w:rsidR="00A46B99">
        <w:rPr>
          <w:rFonts w:ascii="Times New Roman" w:eastAsia="Times New Roman" w:hAnsi="Times New Roman" w:cs="Times New Roman"/>
          <w:sz w:val="28"/>
          <w:szCs w:val="28"/>
          <w:lang w:eastAsia="ru-RU"/>
        </w:rPr>
        <w:t>ых актов, актов других органов и должностных лиц</w:t>
      </w:r>
      <w:r w:rsidRPr="006C770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3373A" w:rsidRPr="00B3373A" w:rsidRDefault="00B3373A" w:rsidP="00B3373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sub_1013"/>
      <w:bookmarkEnd w:id="3"/>
      <w:r w:rsidRPr="00B33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Предоставление иного межбюджетного трансферта из </w:t>
      </w:r>
      <w:r w:rsidR="00FC43A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</w:t>
      </w:r>
      <w:r w:rsidRPr="00B33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бюджету Поселения осуществляется в пределах лимитов бюджетных обязательств, доведенных в установленном порядке до </w:t>
      </w:r>
      <w:r w:rsidR="00FC43A4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муниципального образования Выселковский район</w:t>
      </w:r>
      <w:r w:rsidRPr="00B33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</w:t>
      </w:r>
      <w:r w:rsidR="00FC43A4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</w:t>
      </w:r>
      <w:r w:rsidRPr="00B33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как получателя средств </w:t>
      </w:r>
      <w:r w:rsidR="00FC43A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</w:t>
      </w:r>
      <w:r w:rsidRPr="00B33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бюджета.</w:t>
      </w:r>
    </w:p>
    <w:bookmarkEnd w:id="4"/>
    <w:p w:rsidR="00B3373A" w:rsidRPr="00B3373A" w:rsidRDefault="00B3373A" w:rsidP="00B3373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373A" w:rsidRPr="00FC43A4" w:rsidRDefault="00B3373A" w:rsidP="00B3373A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  <w:bookmarkStart w:id="5" w:name="sub_1002"/>
      <w:r w:rsidRPr="00FC43A4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2. Методика распределения иного межбюджетного трансферта</w:t>
      </w:r>
    </w:p>
    <w:bookmarkEnd w:id="5"/>
    <w:p w:rsidR="00B3373A" w:rsidRPr="00FC43A4" w:rsidRDefault="00B3373A" w:rsidP="00B3373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373A" w:rsidRPr="00B3373A" w:rsidRDefault="00B3373A" w:rsidP="00B3373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" w:name="sub_1021"/>
      <w:r w:rsidRPr="00B3373A">
        <w:rPr>
          <w:rFonts w:ascii="Times New Roman" w:eastAsia="Times New Roman" w:hAnsi="Times New Roman" w:cs="Times New Roman"/>
          <w:sz w:val="28"/>
          <w:szCs w:val="28"/>
          <w:lang w:eastAsia="ru-RU"/>
        </w:rPr>
        <w:t>2.1. Размер иного межбюджетного трансферта определяется с учетом вступивш</w:t>
      </w:r>
      <w:r w:rsidR="00103D30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Pr="00B33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законную силу </w:t>
      </w:r>
      <w:r w:rsidR="009723F3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судебн</w:t>
      </w:r>
      <w:r w:rsidR="00696AD8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="009723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</w:t>
      </w:r>
      <w:r w:rsidR="00696AD8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B3373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96AD8" w:rsidRDefault="00B3373A" w:rsidP="006C770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7" w:name="sub_1022"/>
      <w:bookmarkEnd w:id="6"/>
      <w:r w:rsidRPr="00B3373A">
        <w:rPr>
          <w:rFonts w:ascii="Times New Roman" w:eastAsia="Times New Roman" w:hAnsi="Times New Roman" w:cs="Times New Roman"/>
          <w:sz w:val="28"/>
          <w:szCs w:val="28"/>
          <w:lang w:eastAsia="ru-RU"/>
        </w:rPr>
        <w:t>2.2. Распределение иного межбюджетного трансферта утвержд</w:t>
      </w:r>
      <w:r w:rsidR="008B2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ается </w:t>
      </w:r>
      <w:r w:rsidR="009042C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</w:t>
      </w:r>
      <w:r w:rsidRPr="00B33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C43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муниципального образования </w:t>
      </w:r>
      <w:proofErr w:type="spellStart"/>
      <w:r w:rsidR="00FC43A4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Выселковский</w:t>
      </w:r>
      <w:proofErr w:type="spellEnd"/>
      <w:r w:rsidR="00FC43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bookmarkStart w:id="8" w:name="sub_1003"/>
      <w:bookmarkEnd w:id="7"/>
      <w:r w:rsidR="00696A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принимаемое по результатам обращений администраций сельских поселений муниципального образования </w:t>
      </w:r>
      <w:proofErr w:type="spellStart"/>
      <w:r w:rsidR="00696AD8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Выселковский</w:t>
      </w:r>
      <w:proofErr w:type="spellEnd"/>
      <w:r w:rsidR="00696A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в адрес главы муниципального образования </w:t>
      </w:r>
      <w:proofErr w:type="spellStart"/>
      <w:r w:rsidR="00696AD8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Выселковский</w:t>
      </w:r>
      <w:proofErr w:type="spellEnd"/>
      <w:r w:rsidR="00696A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район. </w:t>
      </w:r>
    </w:p>
    <w:p w:rsidR="006C7702" w:rsidRDefault="00696AD8" w:rsidP="006C770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 обращению о выделении иных межбюджетных трансфертов должны прилагаться документы с обоснованием размера испрашиваемых бюджетных ассигнований, включа</w:t>
      </w:r>
      <w:r w:rsidR="00103D30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сметно-финансовые расчеты, а также документы, подтверждающие обстоятельства, предусмотренных пунктом 1</w:t>
      </w:r>
      <w:r w:rsidR="00B86FB5">
        <w:rPr>
          <w:rFonts w:ascii="Times New Roman" w:eastAsia="Times New Roman" w:hAnsi="Times New Roman" w:cs="Times New Roman"/>
          <w:sz w:val="28"/>
          <w:szCs w:val="28"/>
          <w:lang w:eastAsia="ru-RU"/>
        </w:rPr>
        <w:t>.2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Порядка.</w:t>
      </w:r>
    </w:p>
    <w:p w:rsidR="00696AD8" w:rsidRDefault="00696AD8" w:rsidP="006C770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проекту постановления администрации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прилагается пояснительная записка заместителя главы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которому поручено рассмотрение данного вопроса, с обоснованием причин, по котор</w:t>
      </w:r>
      <w:r w:rsidR="00BE6F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ым финансирование расходов необходимо осуществлять за счет средств резервного фонда администрации муниципального образования </w:t>
      </w:r>
      <w:proofErr w:type="spellStart"/>
      <w:r w:rsidR="00BE6FA7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Выселковский</w:t>
      </w:r>
      <w:proofErr w:type="spellEnd"/>
      <w:r w:rsidR="00BE6F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96AD8" w:rsidRDefault="00696AD8" w:rsidP="006C770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7702" w:rsidRDefault="006C7702" w:rsidP="006C770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373A" w:rsidRPr="00FC43A4" w:rsidRDefault="00B3373A" w:rsidP="006C770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  <w:r w:rsidRPr="00FC43A4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3. Условие предоставления иного межбюджетного трансферта</w:t>
      </w:r>
    </w:p>
    <w:bookmarkEnd w:id="8"/>
    <w:p w:rsidR="00B3373A" w:rsidRPr="00B3373A" w:rsidRDefault="00B3373A" w:rsidP="00B3373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373A" w:rsidRDefault="00B3373A" w:rsidP="00B3373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9" w:name="sub_1031"/>
      <w:r w:rsidRPr="00B33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 Иной межбюджетный трансферт предоставляется на условиях </w:t>
      </w:r>
      <w:proofErr w:type="spellStart"/>
      <w:r w:rsidRPr="00B3373A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софинансирования</w:t>
      </w:r>
      <w:proofErr w:type="spellEnd"/>
      <w:r w:rsidRPr="00B33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бюджета Поселения.</w:t>
      </w:r>
    </w:p>
    <w:p w:rsidR="00AA225F" w:rsidRPr="00B3373A" w:rsidRDefault="00AA225F" w:rsidP="00B3373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 Предоставление иного межбюджетного трансферта осуществляется в соответствии с Порядком использования бюджетных ассигнований резервного фонда администрации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утвержденного постановлением администрации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район.</w:t>
      </w:r>
    </w:p>
    <w:p w:rsidR="00B3373A" w:rsidRDefault="00B3373A" w:rsidP="00B3373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0" w:name="sub_1032"/>
      <w:bookmarkEnd w:id="9"/>
      <w:r w:rsidRPr="00B3373A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AA225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B33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Предоставление иного межбюджетного трансферта осуществляется на основании соглашения о предоставлении иного межбюджетного трансферта из </w:t>
      </w:r>
      <w:r w:rsidR="00FC43A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</w:t>
      </w:r>
      <w:r w:rsidRPr="00B33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бюджета, заключенного между </w:t>
      </w:r>
      <w:r w:rsidR="00FC43A4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Администрацией</w:t>
      </w:r>
      <w:r w:rsidRPr="00B33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администрацией Поселения.</w:t>
      </w:r>
    </w:p>
    <w:p w:rsidR="009042C0" w:rsidRPr="00B3373A" w:rsidRDefault="009042C0" w:rsidP="009042C0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AA225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Типовая форма </w:t>
      </w:r>
      <w:hyperlink r:id="rId7" w:history="1">
        <w:r w:rsidRPr="001754E9">
          <w:rPr>
            <w:rFonts w:ascii="Times New Roman" w:hAnsi="Times New Roman" w:cs="Times New Roman"/>
            <w:color w:val="000000"/>
            <w:sz w:val="28"/>
            <w:szCs w:val="28"/>
            <w:lang w:eastAsia="en-US"/>
          </w:rPr>
          <w:t>соглашения</w:t>
        </w:r>
      </w:hyperlink>
      <w:r w:rsidRPr="001754E9">
        <w:rPr>
          <w:rFonts w:ascii="Times New Roman" w:hAnsi="Times New Roman" w:cs="Times New Roman"/>
          <w:sz w:val="28"/>
          <w:szCs w:val="28"/>
          <w:lang w:eastAsia="en-US"/>
        </w:rPr>
        <w:t xml:space="preserve"> о предоставлении </w:t>
      </w:r>
      <w:r w:rsidRPr="00F11B1A">
        <w:rPr>
          <w:rFonts w:ascii="Times New Roman" w:hAnsi="Times New Roman" w:cs="Times New Roman"/>
          <w:sz w:val="28"/>
          <w:szCs w:val="28"/>
        </w:rPr>
        <w:t>ин</w:t>
      </w:r>
      <w:r>
        <w:rPr>
          <w:rFonts w:ascii="Times New Roman" w:hAnsi="Times New Roman" w:cs="Times New Roman"/>
          <w:sz w:val="28"/>
          <w:szCs w:val="28"/>
        </w:rPr>
        <w:t xml:space="preserve">ого межбюджетного трансферта из резервного фонда администрации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Выселковский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</w:t>
      </w:r>
      <w:r w:rsidRPr="00F11B1A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F11B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сельского</w:t>
      </w:r>
      <w:r w:rsidRPr="00F11B1A">
        <w:rPr>
          <w:rFonts w:ascii="Times New Roman" w:hAnsi="Times New Roman" w:cs="Times New Roman"/>
          <w:sz w:val="28"/>
          <w:szCs w:val="28"/>
        </w:rPr>
        <w:t xml:space="preserve"> поселени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F11B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для финансового обеспечения непредвиденных расходов</w:t>
      </w:r>
      <w:r w:rsidRPr="00F11B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утверждается постановлением администрации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Выселковский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B3373A" w:rsidRPr="00B3373A" w:rsidRDefault="00B3373A" w:rsidP="00B3373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1" w:name="sub_1033"/>
      <w:bookmarkEnd w:id="10"/>
      <w:r w:rsidRPr="00B3373A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AA225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B3373A">
        <w:rPr>
          <w:rFonts w:ascii="Times New Roman" w:eastAsia="Times New Roman" w:hAnsi="Times New Roman" w:cs="Times New Roman"/>
          <w:sz w:val="28"/>
          <w:szCs w:val="28"/>
          <w:lang w:eastAsia="ru-RU"/>
        </w:rPr>
        <w:t>. Перечисление иного межбюджетного трансферта в бюджет Поселения осуществляется на едины</w:t>
      </w:r>
      <w:r w:rsidR="00580683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B33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счет бюджет</w:t>
      </w:r>
      <w:r w:rsidR="0058068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B3373A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открыты</w:t>
      </w:r>
      <w:r w:rsidR="00580683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B33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2813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</w:t>
      </w:r>
      <w:r w:rsidR="00580683">
        <w:rPr>
          <w:rFonts w:ascii="Times New Roman" w:eastAsia="Times New Roman" w:hAnsi="Times New Roman" w:cs="Times New Roman"/>
          <w:sz w:val="28"/>
          <w:szCs w:val="28"/>
          <w:lang w:eastAsia="ru-RU"/>
        </w:rPr>
        <w:t>ому</w:t>
      </w:r>
      <w:r w:rsidR="008B2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</w:t>
      </w:r>
      <w:r w:rsidR="00580683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B33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Управлении Федерального казначейства по Краснодарскому краю.</w:t>
      </w:r>
    </w:p>
    <w:bookmarkEnd w:id="11"/>
    <w:p w:rsidR="00B3373A" w:rsidRPr="00B3373A" w:rsidRDefault="00B3373A" w:rsidP="00B3373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373A" w:rsidRPr="00310D23" w:rsidRDefault="00B3373A" w:rsidP="00B3373A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  <w:bookmarkStart w:id="12" w:name="sub_1004"/>
      <w:r w:rsidRPr="00310D23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4. </w:t>
      </w:r>
      <w:proofErr w:type="gramStart"/>
      <w:r w:rsidRPr="00310D23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Контроль за</w:t>
      </w:r>
      <w:proofErr w:type="gramEnd"/>
      <w:r w:rsidRPr="00310D23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использованием иного межбюджетного трансферта</w:t>
      </w:r>
    </w:p>
    <w:bookmarkEnd w:id="12"/>
    <w:p w:rsidR="00B3373A" w:rsidRPr="00B3373A" w:rsidRDefault="00B3373A" w:rsidP="00B3373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373A" w:rsidRPr="00B3373A" w:rsidRDefault="00B3373A" w:rsidP="00B3373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3" w:name="sub_1041"/>
      <w:r w:rsidRPr="00B33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4.1. </w:t>
      </w:r>
      <w:proofErr w:type="gramStart"/>
      <w:r w:rsidRPr="00B3373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B33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соблюдением администрацией Поселения целевого использования иного межбюджетного трансферта осуществляется в соответствии с законодательством Российской Федерации и Краснодарского края.</w:t>
      </w:r>
    </w:p>
    <w:p w:rsidR="00B3373A" w:rsidRPr="00B3373A" w:rsidRDefault="00B3373A" w:rsidP="00B3373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4" w:name="sub_1042"/>
      <w:bookmarkEnd w:id="13"/>
      <w:r w:rsidRPr="00B33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4.2. Администрация </w:t>
      </w:r>
      <w:r w:rsidR="00310D23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B33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оселения в течение 30 дней после получения иного межбюджетного трансферта направляет в </w:t>
      </w:r>
      <w:r w:rsidR="00310D23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Администрацию</w:t>
      </w:r>
      <w:r w:rsidRPr="00B33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отчет о его целевом </w:t>
      </w:r>
      <w:r w:rsidRPr="00B3373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использовании.</w:t>
      </w:r>
    </w:p>
    <w:p w:rsidR="00B3373A" w:rsidRPr="00B3373A" w:rsidRDefault="00D37467" w:rsidP="00B3373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5" w:name="sub_1043"/>
      <w:bookmarkEnd w:id="14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4.3.</w:t>
      </w:r>
      <w:r w:rsidR="00B3373A" w:rsidRPr="00B33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Поселение несет ответственность, предусмотренную законодательством Российской Федерации, в том числе за достоверность представляемых в </w:t>
      </w:r>
      <w:r w:rsidR="00310D23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Администрацию</w:t>
      </w:r>
      <w:r w:rsidR="00B3373A" w:rsidRPr="00B33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сведений и использование предоставленного иного межбюджетного трансферта.</w:t>
      </w:r>
    </w:p>
    <w:bookmarkEnd w:id="15"/>
    <w:p w:rsidR="00B3373A" w:rsidRDefault="00B3373A" w:rsidP="00B3373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6076" w:rsidRPr="00B3373A" w:rsidRDefault="00646076" w:rsidP="00B3373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1EC2" w:rsidRPr="00791EC2" w:rsidRDefault="00791EC2" w:rsidP="00791E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91EC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Заместитель главы </w:t>
      </w:r>
      <w:proofErr w:type="gramStart"/>
      <w:r w:rsidRPr="00791EC2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муниципального</w:t>
      </w:r>
      <w:proofErr w:type="gramEnd"/>
    </w:p>
    <w:p w:rsidR="00791EC2" w:rsidRPr="00791EC2" w:rsidRDefault="00791EC2" w:rsidP="00791E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91EC2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образования Выселковский район,</w:t>
      </w:r>
    </w:p>
    <w:p w:rsidR="00791EC2" w:rsidRPr="00791EC2" w:rsidRDefault="00791EC2" w:rsidP="00791E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91EC2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начальник финансового управления</w:t>
      </w:r>
    </w:p>
    <w:p w:rsidR="00791EC2" w:rsidRPr="00791EC2" w:rsidRDefault="00791EC2" w:rsidP="00791E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91EC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администрации </w:t>
      </w:r>
      <w:proofErr w:type="gramStart"/>
      <w:r w:rsidRPr="00791EC2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муниципального</w:t>
      </w:r>
      <w:proofErr w:type="gramEnd"/>
    </w:p>
    <w:p w:rsidR="00791EC2" w:rsidRPr="00791EC2" w:rsidRDefault="00791EC2" w:rsidP="00791E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91EC2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образования Выселковский район                                            И.А. Колесникова</w:t>
      </w:r>
    </w:p>
    <w:p w:rsidR="00B3373A" w:rsidRPr="00B3373A" w:rsidRDefault="00B3373A" w:rsidP="00B3373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5D9C" w:rsidRDefault="00F65D9C"/>
    <w:sectPr w:rsidR="00F65D9C" w:rsidSect="00791EC2">
      <w:headerReference w:type="default" r:id="rId8"/>
      <w:footerReference w:type="default" r:id="rId9"/>
      <w:headerReference w:type="first" r:id="rId10"/>
      <w:pgSz w:w="11900" w:h="16800"/>
      <w:pgMar w:top="1134" w:right="567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6B99" w:rsidRDefault="00A46B99">
      <w:pPr>
        <w:spacing w:after="0" w:line="240" w:lineRule="auto"/>
      </w:pPr>
      <w:r>
        <w:separator/>
      </w:r>
    </w:p>
  </w:endnote>
  <w:endnote w:type="continuationSeparator" w:id="0">
    <w:p w:rsidR="00A46B99" w:rsidRDefault="00A46B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214"/>
      <w:gridCol w:w="3209"/>
      <w:gridCol w:w="3209"/>
    </w:tblGrid>
    <w:tr w:rsidR="00A46B99" w:rsidRPr="00DB120F">
      <w:tc>
        <w:tcPr>
          <w:tcW w:w="3433" w:type="dxa"/>
          <w:tcBorders>
            <w:top w:val="nil"/>
            <w:left w:val="nil"/>
            <w:bottom w:val="nil"/>
            <w:right w:val="nil"/>
          </w:tcBorders>
        </w:tcPr>
        <w:p w:rsidR="00A46B99" w:rsidRPr="00DB120F" w:rsidRDefault="00A46B99">
          <w:pPr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A46B99" w:rsidRPr="00DB120F" w:rsidRDefault="00A46B99">
          <w:pPr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A46B99" w:rsidRPr="00DB120F" w:rsidRDefault="00A46B99">
          <w:pPr>
            <w:jc w:val="right"/>
            <w:rPr>
              <w:rFonts w:ascii="Times New Roman" w:hAnsi="Times New Roman" w:cs="Times New Roman"/>
              <w:sz w:val="20"/>
              <w:szCs w:val="20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6B99" w:rsidRDefault="00A46B99">
      <w:pPr>
        <w:spacing w:after="0" w:line="240" w:lineRule="auto"/>
      </w:pPr>
      <w:r>
        <w:separator/>
      </w:r>
    </w:p>
  </w:footnote>
  <w:footnote w:type="continuationSeparator" w:id="0">
    <w:p w:rsidR="00A46B99" w:rsidRDefault="00A46B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32285854"/>
      <w:docPartObj>
        <w:docPartGallery w:val="Page Numbers (Top of Page)"/>
        <w:docPartUnique/>
      </w:docPartObj>
    </w:sdtPr>
    <w:sdtEndPr/>
    <w:sdtContent>
      <w:p w:rsidR="00A46B99" w:rsidRDefault="00A46B9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7EBE">
          <w:rPr>
            <w:noProof/>
          </w:rPr>
          <w:t>2</w:t>
        </w:r>
        <w:r>
          <w:fldChar w:fldCharType="end"/>
        </w:r>
      </w:p>
    </w:sdtContent>
  </w:sdt>
  <w:p w:rsidR="00A46B99" w:rsidRDefault="00A46B9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6B99" w:rsidRDefault="00A46B99">
    <w:pPr>
      <w:pStyle w:val="a3"/>
      <w:jc w:val="center"/>
    </w:pPr>
  </w:p>
  <w:p w:rsidR="00A46B99" w:rsidRDefault="00A46B9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AD9"/>
    <w:rsid w:val="000D6048"/>
    <w:rsid w:val="00103D30"/>
    <w:rsid w:val="001E0AD9"/>
    <w:rsid w:val="002620CB"/>
    <w:rsid w:val="00267EBE"/>
    <w:rsid w:val="00310D23"/>
    <w:rsid w:val="0036285A"/>
    <w:rsid w:val="00412D5C"/>
    <w:rsid w:val="00580683"/>
    <w:rsid w:val="00646076"/>
    <w:rsid w:val="00696AD8"/>
    <w:rsid w:val="006C7702"/>
    <w:rsid w:val="00791EC2"/>
    <w:rsid w:val="008B2813"/>
    <w:rsid w:val="009042C0"/>
    <w:rsid w:val="009539BB"/>
    <w:rsid w:val="009723F3"/>
    <w:rsid w:val="00A46B99"/>
    <w:rsid w:val="00AA225F"/>
    <w:rsid w:val="00B17BF9"/>
    <w:rsid w:val="00B3373A"/>
    <w:rsid w:val="00B427F2"/>
    <w:rsid w:val="00B86FB5"/>
    <w:rsid w:val="00BE6FA7"/>
    <w:rsid w:val="00D37467"/>
    <w:rsid w:val="00DB21EE"/>
    <w:rsid w:val="00E57AAE"/>
    <w:rsid w:val="00E95B21"/>
    <w:rsid w:val="00F65D9C"/>
    <w:rsid w:val="00FC4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3373A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B3373A"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customStyle="1" w:styleId="a5">
    <w:name w:val="Цветовое выделение"/>
    <w:uiPriority w:val="99"/>
    <w:rsid w:val="00791EC2"/>
    <w:rPr>
      <w:b/>
      <w:bCs w:val="0"/>
      <w:color w:val="000000"/>
    </w:rPr>
  </w:style>
  <w:style w:type="paragraph" w:styleId="a6">
    <w:name w:val="footer"/>
    <w:basedOn w:val="a"/>
    <w:link w:val="a7"/>
    <w:uiPriority w:val="99"/>
    <w:unhideWhenUsed/>
    <w:rsid w:val="00791E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91EC2"/>
  </w:style>
  <w:style w:type="paragraph" w:customStyle="1" w:styleId="ConsPlusNonformat">
    <w:name w:val="ConsPlusNonformat"/>
    <w:rsid w:val="009042C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628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628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3373A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B3373A"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customStyle="1" w:styleId="a5">
    <w:name w:val="Цветовое выделение"/>
    <w:uiPriority w:val="99"/>
    <w:rsid w:val="00791EC2"/>
    <w:rPr>
      <w:b/>
      <w:bCs w:val="0"/>
      <w:color w:val="000000"/>
    </w:rPr>
  </w:style>
  <w:style w:type="paragraph" w:styleId="a6">
    <w:name w:val="footer"/>
    <w:basedOn w:val="a"/>
    <w:link w:val="a7"/>
    <w:uiPriority w:val="99"/>
    <w:unhideWhenUsed/>
    <w:rsid w:val="00791E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91EC2"/>
  </w:style>
  <w:style w:type="paragraph" w:customStyle="1" w:styleId="ConsPlusNonformat">
    <w:name w:val="ConsPlusNonformat"/>
    <w:rsid w:val="009042C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628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628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83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16F8885D4010B6626C5199E5C34D91EAE01CB3516EEBA1B135601CCB26A14A50E51C0CA235ACFC6BFE867D18F09BED65B08858C2DF541B0D93FA845L9V8M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790</Words>
  <Characters>4504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</dc:creator>
  <cp:keywords/>
  <dc:description/>
  <cp:lastModifiedBy>Данилиди</cp:lastModifiedBy>
  <cp:revision>25</cp:revision>
  <cp:lastPrinted>2023-04-26T05:23:00Z</cp:lastPrinted>
  <dcterms:created xsi:type="dcterms:W3CDTF">2023-03-29T13:56:00Z</dcterms:created>
  <dcterms:modified xsi:type="dcterms:W3CDTF">2023-04-26T10:11:00Z</dcterms:modified>
</cp:coreProperties>
</file>